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9E4" w:rsidRPr="000C7CE2" w:rsidTr="0089461F">
        <w:tc>
          <w:tcPr>
            <w:tcW w:w="9628" w:type="dxa"/>
          </w:tcPr>
          <w:p w:rsidR="008909E4" w:rsidRPr="000C7CE2" w:rsidRDefault="008909E4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8909E4" w:rsidRPr="000C7CE2" w:rsidRDefault="008909E4" w:rsidP="008909E4">
      <w:pPr>
        <w:pStyle w:val="KeinLeerraum"/>
        <w:rPr>
          <w:lang w:val="en-US"/>
        </w:rPr>
      </w:pPr>
    </w:p>
    <w:p w:rsidR="008909E4" w:rsidRPr="000C7CE2" w:rsidRDefault="008909E4" w:rsidP="008909E4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Hardness Analyser</w:t>
      </w:r>
    </w:p>
    <w:p w:rsidR="008909E4" w:rsidRPr="000C7CE2" w:rsidRDefault="008909E4" w:rsidP="008909E4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Hardness in water. For the analysis of Total Hardness this is a colorimetric EDTA titration using calmagite indicator at 610 nm. For the analysis of Calcium Hardness it is a colorimetric EDTA titration using hydroxanaphthol blue indicator at 620 nm. Reagents are dosed by high precision micropumps. The analyser performs automatic cleaning and validation. Up to 8 process streams can be monitored. Single sample ("grab sample") measurement is possible.</w:t>
      </w:r>
    </w:p>
    <w:p w:rsidR="008909E4" w:rsidRDefault="008909E4" w:rsidP="008909E4">
      <w:pPr>
        <w:pStyle w:val="KeinLeerraum"/>
        <w:rPr>
          <w:lang w:val="en-US"/>
        </w:rPr>
      </w:pPr>
    </w:p>
    <w:p w:rsidR="008909E4" w:rsidRPr="000C7CE2" w:rsidRDefault="008909E4" w:rsidP="008909E4">
      <w:pPr>
        <w:pStyle w:val="KeinLeerraum"/>
        <w:rPr>
          <w:lang w:val="en-US"/>
        </w:rPr>
      </w:pPr>
    </w:p>
    <w:p w:rsidR="008909E4" w:rsidRDefault="008909E4" w:rsidP="008909E4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8909E4" w:rsidRPr="0013509C" w:rsidRDefault="008909E4" w:rsidP="008909E4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8909E4" w:rsidRPr="005130B8" w:rsidRDefault="008909E4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Colorimetric titration by EDTA using colour indicator calmagite at 620 nm (for Total Hardness)</w:t>
            </w:r>
          </w:p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titration by EDTA using colour indicator hydroxynaphtol blue at 620 nm (for Ca Hardness)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8909E4" w:rsidRPr="00F62F20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8909E4" w:rsidRPr="00F62F20" w:rsidRDefault="008909E4" w:rsidP="0089461F">
            <w:pPr>
              <w:pStyle w:val="KeinLeerraum"/>
              <w:rPr>
                <w:lang w:val="en-US"/>
              </w:rPr>
            </w:pPr>
            <w:r w:rsidRPr="00F62F20">
              <w:rPr>
                <w:noProof/>
                <w:lang w:val="en-US"/>
              </w:rPr>
              <w:t>≤ 10 mg/L; ≤ 0.</w:t>
            </w:r>
            <w:r w:rsidR="000F755D">
              <w:rPr>
                <w:noProof/>
                <w:lang w:val="en-US"/>
              </w:rPr>
              <w:t>2</w:t>
            </w:r>
            <w:r w:rsidRPr="00F62F20">
              <w:rPr>
                <w:noProof/>
                <w:lang w:val="en-US"/>
              </w:rPr>
              <w:t>5 mg/L (by LED dipping probe)</w:t>
            </w:r>
          </w:p>
        </w:tc>
      </w:tr>
      <w:tr w:rsidR="008909E4" w:rsidRPr="000939C0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8909E4" w:rsidRPr="000939C0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10 - 15 minutes</w:t>
            </w:r>
          </w:p>
        </w:tc>
      </w:tr>
      <w:tr w:rsidR="008909E4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8909E4" w:rsidRDefault="008909E4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N.A.</w:t>
            </w:r>
          </w:p>
        </w:tc>
      </w:tr>
      <w:tr w:rsidR="008909E4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8909E4" w:rsidRDefault="008909E4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8909E4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8909E4" w:rsidRDefault="008909E4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8909E4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8909E4" w:rsidRDefault="008909E4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8909E4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8909E4" w:rsidRDefault="008909E4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8909E4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8909E4" w:rsidRDefault="008909E4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0F755D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0F755D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8909E4" w:rsidRPr="005130B8" w:rsidRDefault="008909E4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8909E4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8909E4" w:rsidRDefault="008909E4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0F755D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0F755D">
              <w:rPr>
                <w:noProof/>
                <w:lang w:val="en-US"/>
              </w:rPr>
              <w:t xml:space="preserve">Ø </w:t>
            </w:r>
            <w:r w:rsidRPr="005130B8">
              <w:rPr>
                <w:noProof/>
                <w:lang w:val="en-US"/>
              </w:rPr>
              <w:t>2.5 mm²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8909E4" w:rsidRPr="00E96A0F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8909E4" w:rsidRPr="005130B8" w:rsidRDefault="008909E4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8909E4" w:rsidRPr="00E96A0F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8909E4" w:rsidRPr="00425BB2" w:rsidTr="0089461F">
        <w:tc>
          <w:tcPr>
            <w:tcW w:w="2694" w:type="dxa"/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8909E4" w:rsidRPr="00425BB2" w:rsidRDefault="008909E4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8909E4" w:rsidTr="0089461F">
        <w:tc>
          <w:tcPr>
            <w:tcW w:w="2694" w:type="dxa"/>
            <w:tcBorders>
              <w:bottom w:val="single" w:sz="4" w:space="0" w:color="auto"/>
            </w:tcBorders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8909E4" w:rsidRDefault="008909E4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8909E4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909E4" w:rsidRPr="0013509C" w:rsidRDefault="008909E4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8909E4" w:rsidRDefault="008909E4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8909E4" w:rsidRDefault="008909E4" w:rsidP="008909E4">
      <w:pPr>
        <w:pStyle w:val="KeinLeerraum"/>
      </w:pPr>
    </w:p>
    <w:p w:rsidR="008909E4" w:rsidRDefault="008909E4" w:rsidP="008909E4">
      <w:pPr>
        <w:pStyle w:val="KeinLeerraum"/>
        <w:rPr>
          <w:b/>
          <w:bCs/>
        </w:rPr>
      </w:pPr>
      <w:bookmarkStart w:id="0" w:name="_GoBack"/>
      <w:bookmarkEnd w:id="0"/>
    </w:p>
    <w:p w:rsidR="008909E4" w:rsidRDefault="008909E4" w:rsidP="008909E4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8909E4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8909E4" w:rsidRDefault="008909E4" w:rsidP="008909E4">
      <w:pPr>
        <w:pStyle w:val="KeinLeerraum"/>
        <w:rPr>
          <w:noProof/>
          <w:lang w:val="en-US"/>
        </w:rPr>
      </w:pP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Hardness, total 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Calcium Hardness</w:t>
      </w:r>
    </w:p>
    <w:p w:rsidR="000F755D" w:rsidRDefault="000F755D" w:rsidP="008909E4">
      <w:pPr>
        <w:pStyle w:val="KeinLeerraum"/>
        <w:rPr>
          <w:noProof/>
          <w:lang w:val="en-US"/>
        </w:rPr>
      </w:pP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8909E4" w:rsidRPr="000F755D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</w:t>
      </w:r>
      <w:r w:rsidR="000F755D">
        <w:rPr>
          <w:noProof/>
          <w:lang w:val="en-US"/>
        </w:rPr>
        <w:t xml:space="preserve"> </w:t>
      </w:r>
      <w:r w:rsidRPr="005130B8">
        <w:rPr>
          <w:noProof/>
          <w:lang w:val="en-US"/>
        </w:rPr>
        <w:t>0.25 - 10 mg/L CaCO</w:t>
      </w:r>
      <w:r w:rsidR="000F755D" w:rsidRPr="000F755D">
        <w:rPr>
          <w:noProof/>
          <w:vertAlign w:val="subscript"/>
          <w:lang w:val="en-US"/>
        </w:rPr>
        <w:t>3</w:t>
      </w:r>
      <w:r w:rsidR="000F755D">
        <w:rPr>
          <w:noProof/>
          <w:lang w:val="en-US"/>
        </w:rPr>
        <w:t xml:space="preserve"> (only Total Hardness)</w:t>
      </w:r>
    </w:p>
    <w:p w:rsidR="008909E4" w:rsidRPr="000112C8" w:rsidRDefault="008909E4" w:rsidP="008909E4">
      <w:pPr>
        <w:pStyle w:val="KeinLeerraum"/>
        <w:rPr>
          <w:noProof/>
        </w:rPr>
      </w:pPr>
      <w:r w:rsidRPr="000112C8">
        <w:rPr>
          <w:noProof/>
        </w:rPr>
        <w:t xml:space="preserve">[ ] 10 - 100 mg/L </w:t>
      </w:r>
    </w:p>
    <w:p w:rsidR="008909E4" w:rsidRPr="00F62F20" w:rsidRDefault="008909E4" w:rsidP="008909E4">
      <w:pPr>
        <w:pStyle w:val="KeinLeerraum"/>
        <w:rPr>
          <w:noProof/>
        </w:rPr>
      </w:pPr>
      <w:r w:rsidRPr="00F62F20">
        <w:rPr>
          <w:noProof/>
        </w:rPr>
        <w:t xml:space="preserve">[ ] 25 - 250 mg/L  </w:t>
      </w:r>
    </w:p>
    <w:p w:rsidR="008909E4" w:rsidRPr="00F62F20" w:rsidRDefault="008909E4" w:rsidP="008909E4">
      <w:pPr>
        <w:pStyle w:val="KeinLeerraum"/>
        <w:rPr>
          <w:noProof/>
        </w:rPr>
      </w:pPr>
      <w:r w:rsidRPr="00F62F20">
        <w:rPr>
          <w:noProof/>
        </w:rPr>
        <w:t xml:space="preserve">[ ] 50 - 500 mg/L </w:t>
      </w:r>
    </w:p>
    <w:p w:rsidR="008909E4" w:rsidRPr="00F62F20" w:rsidRDefault="008909E4" w:rsidP="008909E4">
      <w:pPr>
        <w:pStyle w:val="KeinLeerraum"/>
        <w:rPr>
          <w:noProof/>
        </w:rPr>
      </w:pPr>
      <w:r w:rsidRPr="00F62F20">
        <w:rPr>
          <w:noProof/>
        </w:rPr>
        <w:t>[ ] 100 - 1,000 mg/L</w:t>
      </w:r>
    </w:p>
    <w:p w:rsidR="008909E4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internal dispenser dilution (max. factor 100)</w:t>
      </w:r>
    </w:p>
    <w:p w:rsidR="008909E4" w:rsidRDefault="008909E4" w:rsidP="008909E4">
      <w:pPr>
        <w:pStyle w:val="KeinLeerraum"/>
        <w:rPr>
          <w:noProof/>
          <w:lang w:val="en-US"/>
        </w:rPr>
      </w:pPr>
    </w:p>
    <w:p w:rsidR="008909E4" w:rsidRPr="005130B8" w:rsidRDefault="008909E4" w:rsidP="008909E4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8909E4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8909E4" w:rsidRDefault="008909E4" w:rsidP="008909E4">
      <w:pPr>
        <w:pStyle w:val="KeinLeerraum"/>
        <w:rPr>
          <w:noProof/>
          <w:lang w:val="en-US"/>
        </w:rPr>
      </w:pPr>
    </w:p>
    <w:p w:rsidR="008909E4" w:rsidRPr="005130B8" w:rsidRDefault="008909E4" w:rsidP="008909E4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8909E4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8909E4" w:rsidRDefault="008909E4" w:rsidP="008909E4">
      <w:pPr>
        <w:pStyle w:val="KeinLeerraum"/>
        <w:rPr>
          <w:noProof/>
          <w:lang w:val="en-US"/>
        </w:rPr>
      </w:pPr>
    </w:p>
    <w:p w:rsidR="008909E4" w:rsidRPr="005130B8" w:rsidRDefault="008909E4" w:rsidP="008909E4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8909E4" w:rsidRPr="005130B8" w:rsidRDefault="008909E4" w:rsidP="008909E4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8909E4" w:rsidRPr="000C7CE2" w:rsidRDefault="008909E4" w:rsidP="008909E4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8909E4" w:rsidRDefault="008909E4" w:rsidP="008909E4">
      <w:pPr>
        <w:pStyle w:val="KeinLeerraum"/>
        <w:rPr>
          <w:lang w:val="en-US"/>
        </w:rPr>
      </w:pPr>
    </w:p>
    <w:p w:rsidR="008909E4" w:rsidRPr="00E96A0F" w:rsidRDefault="008909E4" w:rsidP="008909E4">
      <w:pPr>
        <w:pStyle w:val="KeinLeerraum"/>
        <w:rPr>
          <w:lang w:val="en-US"/>
        </w:rPr>
      </w:pPr>
    </w:p>
    <w:p w:rsidR="008909E4" w:rsidRPr="00E96A0F" w:rsidRDefault="008909E4" w:rsidP="008909E4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8909E4" w:rsidRPr="00E96A0F" w:rsidRDefault="008909E4" w:rsidP="008909E4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EZ4000 Hardness Analyser</w:t>
      </w:r>
    </w:p>
    <w:p w:rsidR="00BF7E7F" w:rsidRDefault="000F75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34AF" wp14:editId="1EA10F8B">
                <wp:simplePos x="0" y="0"/>
                <wp:positionH relativeFrom="rightMargin">
                  <wp:posOffset>178904</wp:posOffset>
                </wp:positionH>
                <wp:positionV relativeFrom="page">
                  <wp:posOffset>8486582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755D" w:rsidRPr="00C83D6D" w:rsidRDefault="000F755D" w:rsidP="000F755D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249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34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.1pt;margin-top:668.25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H62lK4AAAAAsBAAAPAAAAZHJzL2Rv&#10;d25yZXYueG1sTI9NT8JAEIbvJvyHzZh4ky3FYq3dEmJQD8YDSAzHpTu2Dd3ZprvQ+u8ZTnqcd568&#10;H/lytK04Y+8bRwpm0wgEUulMQ5WC3dfrfQrCB01Gt45QwS96WBaTm1xnxg20wfM2VIJNyGdaQR1C&#10;l0npyxqt9lPXIfHvx/VWBz77SppeD2xuWxlH0UJa3RAn1LrDlxrL4/ZkFWxmH/7T7MOO/LAe38x+&#10;/U3vR6XubsfVM4iAY/iD4Vqfq0PBnQ7uRMaLVkGcxkyyPp8vEhBMPCa85cBK8pQ+gCxy+X9DcQE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CH62lK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0F755D" w:rsidRPr="00C83D6D" w:rsidRDefault="000F755D" w:rsidP="000F755D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49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E4"/>
    <w:rsid w:val="000112C8"/>
    <w:rsid w:val="000F755D"/>
    <w:rsid w:val="008909E4"/>
    <w:rsid w:val="00B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89073-DF4F-4368-B8FD-2839A736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9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909E4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89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3</cp:revision>
  <dcterms:created xsi:type="dcterms:W3CDTF">2020-07-09T08:36:00Z</dcterms:created>
  <dcterms:modified xsi:type="dcterms:W3CDTF">2020-07-14T09:13:00Z</dcterms:modified>
</cp:coreProperties>
</file>